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1062" w:type="dxa"/>
        <w:jc w:val="start"/>
        <w:tblInd w:w="-2273" w:type="dxa"/>
        <w:tblLayout w:type="fixed"/>
        <w:tblCellMar>
          <w:top w:w="0" w:type="dxa"/>
          <w:start w:w="108" w:type="dxa"/>
          <w:bottom w:w="0" w:type="dxa"/>
          <w:end w:w="108" w:type="dxa"/>
        </w:tblCellMar>
        <w:tblLook w:val="04a0" w:noHBand="0" w:noVBand="1" w:firstColumn="1" w:lastRow="0" w:lastColumn="0" w:firstRow="1"/>
      </w:tblPr>
      <w:tblGrid>
        <w:gridCol w:w="3123"/>
        <w:gridCol w:w="236"/>
        <w:gridCol w:w="7703"/>
      </w:tblGrid>
      <w:tr>
        <w:trPr/>
        <w:tc>
          <w:tcPr>
            <w:tcW w:w="3123" w:type="dxa"/>
            <w:tcBorders>
              <w:top w:val="nil"/>
              <w:start w:val="nil"/>
              <w:bottom w:val="nil"/>
              <w:end w:val="nil"/>
            </w:tcBorders>
          </w:tcPr>
          <w:p>
            <w:pPr>
              <w:pStyle w:val="Normal"/>
              <w:widowControl/>
              <w:spacing w:before="0" w:after="0"/>
              <w:ind w:end="-142"/>
              <w:jc w:val="both"/>
              <w:rPr>
                <w:kern w:val="0"/>
                <w:lang w:val="fr-FR" w:bidi="ar-SA"/>
              </w:rPr>
            </w:pPr>
            <w:r>
              <w:rPr>
                <w:kern w:val="0"/>
                <w:lang w:val="fr-FR" w:bidi="ar-SA"/>
              </w:rPr>
              <mc:AlternateContent>
                <mc:Choice Requires="wps">
                  <w:drawing>
                    <wp:anchor behindDoc="0" distT="0" distB="0" distL="0" distR="7620" simplePos="0" locked="0" layoutInCell="1" allowOverlap="1" relativeHeight="3" wp14:anchorId="76A40908">
                      <wp:simplePos x="0" y="0"/>
                      <wp:positionH relativeFrom="column">
                        <wp:posOffset>55880</wp:posOffset>
                      </wp:positionH>
                      <wp:positionV relativeFrom="paragraph">
                        <wp:posOffset>1612265</wp:posOffset>
                      </wp:positionV>
                      <wp:extent cx="1210945" cy="3031490"/>
                      <wp:effectExtent l="635" t="0" r="0" b="0"/>
                      <wp:wrapNone/>
                      <wp:docPr id="1" name="Text Box 7"/>
                      <a:graphic xmlns:a="http://schemas.openxmlformats.org/drawingml/2006/main">
                        <a:graphicData uri="http://schemas.microsoft.com/office/word/2010/wordprocessingShape">
                          <wps:wsp>
                            <wps:cNvSpPr/>
                            <wps:spPr>
                              <a:xfrm>
                                <a:off x="0" y="0"/>
                                <a:ext cx="1211040" cy="3031560"/>
                              </a:xfrm>
                              <a:prstGeom prst="rect">
                                <a:avLst/>
                              </a:prstGeom>
                              <a:solidFill>
                                <a:srgbClr val="ffffff"/>
                              </a:solidFill>
                              <a:ln w="0">
                                <a:noFill/>
                              </a:ln>
                            </wps:spPr>
                            <wps:style>
                              <a:lnRef idx="0"/>
                              <a:fillRef idx="0"/>
                              <a:effectRef idx="0"/>
                              <a:fontRef idx="minor"/>
                            </wps:style>
                            <wps:txbx>
                              <w:txbxContent>
                                <w:p>
                                  <w:pPr>
                                    <w:pStyle w:val="Heading5"/>
                                    <w:spacing w:lineRule="exact" w:line="180" w:before="0" w:after="0"/>
                                    <w:jc w:val="end"/>
                                    <w:rPr>
                                      <w:rFonts w:ascii="Arial Narrow" w:hAnsi="Arial Narrow"/>
                                      <w:i w:val="false"/>
                                      <w:i w:val="false"/>
                                      <w:iCs w:val="false"/>
                                      <w:sz w:val="18"/>
                                      <w:szCs w:val="18"/>
                                    </w:rPr>
                                  </w:pPr>
                                  <w:r>
                                    <w:rPr>
                                      <w:rFonts w:ascii="Arial Narrow" w:hAnsi="Arial Narrow"/>
                                      <w:i w:val="false"/>
                                      <w:iCs w:val="false"/>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Délégation de </w:t>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Région Académique </w:t>
                                  </w:r>
                                </w:p>
                                <w:p>
                                  <w:pPr>
                                    <w:pStyle w:val="Contenudecadre"/>
                                    <w:spacing w:lineRule="exact" w:line="180"/>
                                    <w:jc w:val="end"/>
                                    <w:rPr>
                                      <w:rFonts w:ascii="Arial Narrow" w:hAnsi="Arial Narrow"/>
                                      <w:b/>
                                      <w:sz w:val="18"/>
                                      <w:szCs w:val="18"/>
                                    </w:rPr>
                                  </w:pPr>
                                  <w:r>
                                    <w:rPr>
                                      <w:rFonts w:ascii="Arial Narrow" w:hAnsi="Arial Narrow"/>
                                      <w:b/>
                                      <w:sz w:val="18"/>
                                      <w:szCs w:val="18"/>
                                    </w:rPr>
                                    <w:t>au Numérique</w:t>
                                  </w:r>
                                </w:p>
                                <w:p>
                                  <w:pPr>
                                    <w:pStyle w:val="Contenudecadre"/>
                                    <w:spacing w:lineRule="exact" w:line="180"/>
                                    <w:jc w:val="end"/>
                                    <w:rPr>
                                      <w:rFonts w:ascii="Arial Narrow" w:hAnsi="Arial Narrow"/>
                                      <w:b/>
                                      <w:sz w:val="18"/>
                                      <w:szCs w:val="18"/>
                                    </w:rPr>
                                  </w:pPr>
                                  <w:r>
                                    <w:rPr>
                                      <w:rFonts w:ascii="Arial Narrow" w:hAnsi="Arial Narrow"/>
                                      <w:b/>
                                      <w:sz w:val="18"/>
                                      <w:szCs w:val="18"/>
                                    </w:rPr>
                                    <w:t>pour l’Education</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t>Affaire suivie par :</w:t>
                                  </w:r>
                                </w:p>
                                <w:p>
                                  <w:pPr>
                                    <w:pStyle w:val="Contenudecadre"/>
                                    <w:spacing w:lineRule="exact" w:line="180"/>
                                    <w:jc w:val="end"/>
                                    <w:rPr>
                                      <w:rFonts w:ascii="Arial Narrow" w:hAnsi="Arial Narrow"/>
                                      <w:sz w:val="18"/>
                                      <w:szCs w:val="18"/>
                                    </w:rPr>
                                  </w:pPr>
                                  <w:r>
                                    <w:rPr>
                                      <w:rFonts w:ascii="Arial Narrow" w:hAnsi="Arial Narrow"/>
                                      <w:sz w:val="18"/>
                                      <w:szCs w:val="18"/>
                                    </w:rPr>
                                    <w:t>Serge Mouton</w:t>
                                  </w:r>
                                </w:p>
                                <w:p>
                                  <w:pPr>
                                    <w:pStyle w:val="Contenudecadre"/>
                                    <w:spacing w:lineRule="exact" w:line="180"/>
                                    <w:jc w:val="end"/>
                                    <w:rPr>
                                      <w:rFonts w:ascii="Arial Narrow" w:hAnsi="Arial Narrow"/>
                                      <w:sz w:val="18"/>
                                      <w:szCs w:val="18"/>
                                    </w:rPr>
                                  </w:pPr>
                                  <w:r>
                                    <w:rPr>
                                      <w:rFonts w:ascii="Arial Narrow" w:hAnsi="Arial Narrow"/>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t>serge.mouton@ac-guyane.fr</w:t>
                                  </w:r>
                                </w:p>
                                <w:p>
                                  <w:pPr>
                                    <w:pStyle w:val="Contenudecadre"/>
                                    <w:spacing w:lineRule="exact" w:line="180"/>
                                    <w:jc w:val="end"/>
                                    <w:rPr>
                                      <w:rFonts w:ascii="Arial Narrow" w:hAnsi="Arial Narrow"/>
                                      <w:sz w:val="18"/>
                                      <w:szCs w:val="18"/>
                                    </w:rPr>
                                  </w:pPr>
                                  <w:r>
                                    <w:rPr>
                                      <w:rFonts w:ascii="Arial Narrow" w:hAnsi="Arial Narrow"/>
                                      <w:sz w:val="18"/>
                                      <w:szCs w:val="18"/>
                                    </w:rPr>
                                    <w:t>Secrétariat :</w:t>
                                  </w:r>
                                </w:p>
                                <w:p>
                                  <w:pPr>
                                    <w:pStyle w:val="Contenudecadre"/>
                                    <w:spacing w:lineRule="exact" w:line="180"/>
                                    <w:jc w:val="end"/>
                                    <w:rPr>
                                      <w:rFonts w:ascii="Arial Narrow" w:hAnsi="Arial Narrow"/>
                                      <w:sz w:val="18"/>
                                      <w:szCs w:val="18"/>
                                    </w:rPr>
                                  </w:pPr>
                                  <w:r>
                                    <w:rPr>
                                      <w:rFonts w:ascii="Arial Narrow" w:hAnsi="Arial Narrow"/>
                                      <w:sz w:val="18"/>
                                      <w:szCs w:val="18"/>
                                    </w:rPr>
                                    <w:t>Tél. : 05 94 27 22 31</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BP 6011</w:t>
                                  </w:r>
                                </w:p>
                                <w:p>
                                  <w:pPr>
                                    <w:pStyle w:val="Contenudecadre"/>
                                    <w:spacing w:lineRule="exact" w:line="180"/>
                                    <w:jc w:val="end"/>
                                    <w:rPr>
                                      <w:rFonts w:ascii="Arial Narrow" w:hAnsi="Arial Narrow"/>
                                      <w:b/>
                                      <w:sz w:val="18"/>
                                      <w:szCs w:val="18"/>
                                    </w:rPr>
                                  </w:pPr>
                                  <w:r>
                                    <w:rPr>
                                      <w:rFonts w:ascii="Arial Narrow" w:hAnsi="Arial Narrow"/>
                                      <w:b/>
                                      <w:sz w:val="18"/>
                                      <w:szCs w:val="18"/>
                                    </w:rPr>
                                    <w:t>97306 CAYENNE Cedex</w:t>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center"/>
                                    <w:rPr>
                                      <w:rFonts w:ascii="Arial Narrow" w:hAnsi="Arial Narrow"/>
                                      <w:b/>
                                      <w:sz w:val="16"/>
                                      <w:szCs w:val="16"/>
                                    </w:rPr>
                                  </w:pPr>
                                  <w:r>
                                    <w:rPr>
                                      <w:rFonts w:ascii="Arial Narrow" w:hAnsi="Arial Narrow"/>
                                      <w:bCs/>
                                      <w:sz w:val="18"/>
                                      <w:szCs w:val="18"/>
                                    </w:rPr>
                                    <w:t xml:space="preserve">        </w:t>
                                  </w:r>
                                  <w:r>
                                    <w:rPr>
                                      <w:rFonts w:ascii="Arial Narrow" w:hAnsi="Arial Narrow"/>
                                      <w:bCs/>
                                      <w:sz w:val="16"/>
                                      <w:szCs w:val="16"/>
                                    </w:rPr>
                                    <w:t>Réf.       2025-26/SM</w:t>
                                  </w:r>
                                  <w:bookmarkStart w:id="0" w:name="_Hlk177449684"/>
                                  <w:bookmarkEnd w:id="0"/>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sz w:val="16"/>
                                      <w:szCs w:val="16"/>
                                    </w:rPr>
                                  </w:pPr>
                                  <w:r>
                                    <w:rPr>
                                      <w:rFonts w:ascii="Arial Narrow" w:hAnsi="Arial Narrow"/>
                                      <w:bCs/>
                                      <w:sz w:val="16"/>
                                      <w:szCs w:val="16"/>
                                    </w:rPr>
                                    <w:t>Réf. :</w:t>
                                  </w:r>
                                  <w:r>
                                    <w:rPr>
                                      <w:rFonts w:ascii="Arial Narrow" w:hAnsi="Arial Narrow"/>
                                      <w:sz w:val="16"/>
                                      <w:szCs w:val="16"/>
                                    </w:rPr>
                                    <w:t>11 // J-F.S.</w:t>
                                  </w:r>
                                </w:p>
                                <w:p>
                                  <w:pPr>
                                    <w:pStyle w:val="Contenudecadre"/>
                                    <w:spacing w:lineRule="exact" w:line="210"/>
                                    <w:jc w:val="end"/>
                                    <w:rPr>
                                      <w:rFonts w:ascii="Arial Narrow" w:hAnsi="Arial Narrow"/>
                                      <w:b/>
                                      <w:sz w:val="18"/>
                                      <w:szCs w:val="18"/>
                                    </w:rPr>
                                  </w:pPr>
                                  <w:r>
                                    <w:rPr/>
                                  </w:r>
                                </w:p>
                              </w:txbxContent>
                            </wps:txbx>
                            <wps:bodyPr lIns="0" rIns="0" tIns="0" bIns="0" anchor="t" upright="1">
                              <a:noAutofit/>
                            </wps:bodyPr>
                          </wps:wsp>
                        </a:graphicData>
                      </a:graphic>
                    </wp:anchor>
                  </w:drawing>
                </mc:Choice>
                <mc:Fallback>
                  <w:pict>
                    <v:rect id="shape_0" ID="Text Box 7" path="m0,0l-2147483645,0l-2147483645,-2147483646l0,-2147483646xe" fillcolor="white" stroked="f" o:allowincell="t" style="position:absolute;margin-left:4.4pt;margin-top:126.95pt;width:95.3pt;height:238.65pt;mso-wrap-style:square;v-text-anchor:top" wp14:anchorId="76A40908">
                      <v:fill o:detectmouseclick="t" type="solid" color2="black"/>
                      <v:stroke color="#3465a4" joinstyle="round" endcap="flat"/>
                      <v:textbox>
                        <w:txbxContent>
                          <w:p>
                            <w:pPr>
                              <w:pStyle w:val="Heading5"/>
                              <w:spacing w:lineRule="exact" w:line="180" w:before="0" w:after="0"/>
                              <w:jc w:val="end"/>
                              <w:rPr>
                                <w:rFonts w:ascii="Arial Narrow" w:hAnsi="Arial Narrow"/>
                                <w:i w:val="false"/>
                                <w:i w:val="false"/>
                                <w:iCs w:val="false"/>
                                <w:sz w:val="18"/>
                                <w:szCs w:val="18"/>
                              </w:rPr>
                            </w:pPr>
                            <w:r>
                              <w:rPr>
                                <w:rFonts w:ascii="Arial Narrow" w:hAnsi="Arial Narrow"/>
                                <w:i w:val="false"/>
                                <w:iCs w:val="false"/>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Délégation de </w:t>
                            </w:r>
                          </w:p>
                          <w:p>
                            <w:pPr>
                              <w:pStyle w:val="Contenudecadre"/>
                              <w:spacing w:lineRule="exact" w:line="180"/>
                              <w:jc w:val="end"/>
                              <w:rPr>
                                <w:rFonts w:ascii="Arial Narrow" w:hAnsi="Arial Narrow"/>
                                <w:b/>
                                <w:sz w:val="18"/>
                                <w:szCs w:val="18"/>
                              </w:rPr>
                            </w:pPr>
                            <w:r>
                              <w:rPr>
                                <w:rFonts w:ascii="Arial Narrow" w:hAnsi="Arial Narrow"/>
                                <w:b/>
                                <w:sz w:val="18"/>
                                <w:szCs w:val="18"/>
                              </w:rPr>
                              <w:t xml:space="preserve">Région Académique </w:t>
                            </w:r>
                          </w:p>
                          <w:p>
                            <w:pPr>
                              <w:pStyle w:val="Contenudecadre"/>
                              <w:spacing w:lineRule="exact" w:line="180"/>
                              <w:jc w:val="end"/>
                              <w:rPr>
                                <w:rFonts w:ascii="Arial Narrow" w:hAnsi="Arial Narrow"/>
                                <w:b/>
                                <w:sz w:val="18"/>
                                <w:szCs w:val="18"/>
                              </w:rPr>
                            </w:pPr>
                            <w:r>
                              <w:rPr>
                                <w:rFonts w:ascii="Arial Narrow" w:hAnsi="Arial Narrow"/>
                                <w:b/>
                                <w:sz w:val="18"/>
                                <w:szCs w:val="18"/>
                              </w:rPr>
                              <w:t>au Numérique</w:t>
                            </w:r>
                          </w:p>
                          <w:p>
                            <w:pPr>
                              <w:pStyle w:val="Contenudecadre"/>
                              <w:spacing w:lineRule="exact" w:line="180"/>
                              <w:jc w:val="end"/>
                              <w:rPr>
                                <w:rFonts w:ascii="Arial Narrow" w:hAnsi="Arial Narrow"/>
                                <w:b/>
                                <w:sz w:val="18"/>
                                <w:szCs w:val="18"/>
                              </w:rPr>
                            </w:pPr>
                            <w:r>
                              <w:rPr>
                                <w:rFonts w:ascii="Arial Narrow" w:hAnsi="Arial Narrow"/>
                                <w:b/>
                                <w:sz w:val="18"/>
                                <w:szCs w:val="18"/>
                              </w:rPr>
                              <w:t>pour l’Education</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sz w:val="18"/>
                                <w:szCs w:val="18"/>
                              </w:rPr>
                            </w:pPr>
                            <w:r>
                              <w:rPr>
                                <w:rFonts w:ascii="Arial Narrow" w:hAnsi="Arial Narrow"/>
                                <w:sz w:val="18"/>
                                <w:szCs w:val="18"/>
                              </w:rPr>
                              <w:t>Affaire suivie par :</w:t>
                            </w:r>
                          </w:p>
                          <w:p>
                            <w:pPr>
                              <w:pStyle w:val="Contenudecadre"/>
                              <w:spacing w:lineRule="exact" w:line="180"/>
                              <w:jc w:val="end"/>
                              <w:rPr>
                                <w:rFonts w:ascii="Arial Narrow" w:hAnsi="Arial Narrow"/>
                                <w:sz w:val="18"/>
                                <w:szCs w:val="18"/>
                              </w:rPr>
                            </w:pPr>
                            <w:r>
                              <w:rPr>
                                <w:rFonts w:ascii="Arial Narrow" w:hAnsi="Arial Narrow"/>
                                <w:sz w:val="18"/>
                                <w:szCs w:val="18"/>
                              </w:rPr>
                              <w:t>Serge Mouton</w:t>
                            </w:r>
                          </w:p>
                          <w:p>
                            <w:pPr>
                              <w:pStyle w:val="Contenudecadre"/>
                              <w:spacing w:lineRule="exact" w:line="180"/>
                              <w:jc w:val="end"/>
                              <w:rPr>
                                <w:rFonts w:ascii="Arial Narrow" w:hAnsi="Arial Narrow"/>
                                <w:sz w:val="18"/>
                                <w:szCs w:val="18"/>
                              </w:rPr>
                            </w:pPr>
                            <w:r>
                              <w:rPr>
                                <w:rFonts w:ascii="Arial Narrow" w:hAnsi="Arial Narrow"/>
                                <w:sz w:val="18"/>
                                <w:szCs w:val="18"/>
                              </w:rPr>
                              <w:t>DRANE</w:t>
                            </w:r>
                          </w:p>
                          <w:p>
                            <w:pPr>
                              <w:pStyle w:val="Contenudecadre"/>
                              <w:spacing w:lineRule="exact" w:line="180"/>
                              <w:jc w:val="end"/>
                              <w:rPr>
                                <w:rFonts w:ascii="Arial Narrow" w:hAnsi="Arial Narrow"/>
                                <w:sz w:val="18"/>
                                <w:szCs w:val="18"/>
                              </w:rPr>
                            </w:pPr>
                            <w:r>
                              <w:rPr>
                                <w:rFonts w:ascii="Arial Narrow" w:hAnsi="Arial Narrow"/>
                                <w:sz w:val="18"/>
                                <w:szCs w:val="18"/>
                              </w:rPr>
                              <w:t>serge.mouton@ac-guyane.fr</w:t>
                            </w:r>
                          </w:p>
                          <w:p>
                            <w:pPr>
                              <w:pStyle w:val="Contenudecadre"/>
                              <w:spacing w:lineRule="exact" w:line="180"/>
                              <w:jc w:val="end"/>
                              <w:rPr>
                                <w:rFonts w:ascii="Arial Narrow" w:hAnsi="Arial Narrow"/>
                                <w:sz w:val="18"/>
                                <w:szCs w:val="18"/>
                              </w:rPr>
                            </w:pPr>
                            <w:r>
                              <w:rPr>
                                <w:rFonts w:ascii="Arial Narrow" w:hAnsi="Arial Narrow"/>
                                <w:sz w:val="18"/>
                                <w:szCs w:val="18"/>
                              </w:rPr>
                              <w:t>Secrétariat :</w:t>
                            </w:r>
                          </w:p>
                          <w:p>
                            <w:pPr>
                              <w:pStyle w:val="Contenudecadre"/>
                              <w:spacing w:lineRule="exact" w:line="180"/>
                              <w:jc w:val="end"/>
                              <w:rPr>
                                <w:rFonts w:ascii="Arial Narrow" w:hAnsi="Arial Narrow"/>
                                <w:sz w:val="18"/>
                                <w:szCs w:val="18"/>
                              </w:rPr>
                            </w:pPr>
                            <w:r>
                              <w:rPr>
                                <w:rFonts w:ascii="Arial Narrow" w:hAnsi="Arial Narrow"/>
                                <w:sz w:val="18"/>
                                <w:szCs w:val="18"/>
                              </w:rPr>
                              <w:t>Tél. : 05 94 27 22 31</w:t>
                            </w:r>
                          </w:p>
                          <w:p>
                            <w:pPr>
                              <w:pStyle w:val="Contenudecadre"/>
                              <w:spacing w:lineRule="exact" w:line="180"/>
                              <w:jc w:val="end"/>
                              <w:rPr>
                                <w:rFonts w:ascii="Arial Narrow" w:hAnsi="Arial Narrow"/>
                                <w:sz w:val="18"/>
                                <w:szCs w:val="18"/>
                              </w:rPr>
                            </w:pPr>
                            <w:r>
                              <w:rPr>
                                <w:rFonts w:ascii="Arial Narrow" w:hAnsi="Arial Narrow"/>
                                <w:sz w:val="18"/>
                                <w:szCs w:val="18"/>
                              </w:rPr>
                            </w:r>
                          </w:p>
                          <w:p>
                            <w:pPr>
                              <w:pStyle w:val="Contenudecadre"/>
                              <w:spacing w:lineRule="exact" w:line="180"/>
                              <w:jc w:val="end"/>
                              <w:rPr>
                                <w:rFonts w:ascii="Arial Narrow" w:hAnsi="Arial Narrow"/>
                                <w:b/>
                                <w:sz w:val="18"/>
                                <w:szCs w:val="18"/>
                              </w:rPr>
                            </w:pPr>
                            <w:r>
                              <w:rPr>
                                <w:rFonts w:ascii="Arial Narrow" w:hAnsi="Arial Narrow"/>
                                <w:b/>
                                <w:sz w:val="18"/>
                                <w:szCs w:val="18"/>
                              </w:rPr>
                              <w:t>BP 6011</w:t>
                            </w:r>
                          </w:p>
                          <w:p>
                            <w:pPr>
                              <w:pStyle w:val="Contenudecadre"/>
                              <w:spacing w:lineRule="exact" w:line="180"/>
                              <w:jc w:val="end"/>
                              <w:rPr>
                                <w:rFonts w:ascii="Arial Narrow" w:hAnsi="Arial Narrow"/>
                                <w:b/>
                                <w:sz w:val="18"/>
                                <w:szCs w:val="18"/>
                              </w:rPr>
                            </w:pPr>
                            <w:r>
                              <w:rPr>
                                <w:rFonts w:ascii="Arial Narrow" w:hAnsi="Arial Narrow"/>
                                <w:b/>
                                <w:sz w:val="18"/>
                                <w:szCs w:val="18"/>
                              </w:rPr>
                              <w:t>97306 CAYENNE Cedex</w:t>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end"/>
                              <w:rPr>
                                <w:rFonts w:ascii="Arial Narrow" w:hAnsi="Arial Narrow"/>
                                <w:bCs/>
                                <w:sz w:val="18"/>
                                <w:szCs w:val="18"/>
                              </w:rPr>
                            </w:pPr>
                            <w:r>
                              <w:rPr>
                                <w:rFonts w:ascii="Arial Narrow" w:hAnsi="Arial Narrow"/>
                                <w:bCs/>
                                <w:sz w:val="18"/>
                                <w:szCs w:val="18"/>
                              </w:rPr>
                            </w:r>
                          </w:p>
                          <w:p>
                            <w:pPr>
                              <w:pStyle w:val="Contenudecadre"/>
                              <w:spacing w:lineRule="exact" w:line="210"/>
                              <w:jc w:val="center"/>
                              <w:rPr>
                                <w:rFonts w:ascii="Arial Narrow" w:hAnsi="Arial Narrow"/>
                                <w:b/>
                                <w:sz w:val="16"/>
                                <w:szCs w:val="16"/>
                              </w:rPr>
                            </w:pPr>
                            <w:r>
                              <w:rPr>
                                <w:rFonts w:ascii="Arial Narrow" w:hAnsi="Arial Narrow"/>
                                <w:bCs/>
                                <w:sz w:val="18"/>
                                <w:szCs w:val="18"/>
                              </w:rPr>
                              <w:t xml:space="preserve">        </w:t>
                            </w:r>
                            <w:r>
                              <w:rPr>
                                <w:rFonts w:ascii="Arial Narrow" w:hAnsi="Arial Narrow"/>
                                <w:bCs/>
                                <w:sz w:val="16"/>
                                <w:szCs w:val="16"/>
                              </w:rPr>
                              <w:t>Réf.       2025-26/SM</w:t>
                            </w:r>
                            <w:bookmarkStart w:id="1" w:name="_Hlk177449684"/>
                            <w:bookmarkEnd w:id="1"/>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
                                <w:sz w:val="16"/>
                                <w:szCs w:val="16"/>
                              </w:rPr>
                            </w:pPr>
                            <w:r>
                              <w:rPr>
                                <w:rFonts w:ascii="Arial Narrow" w:hAnsi="Arial Narrow"/>
                                <w:b/>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bCs/>
                                <w:sz w:val="16"/>
                                <w:szCs w:val="16"/>
                              </w:rPr>
                            </w:pPr>
                            <w:r>
                              <w:rPr>
                                <w:rFonts w:ascii="Arial Narrow" w:hAnsi="Arial Narrow"/>
                                <w:bCs/>
                                <w:sz w:val="16"/>
                                <w:szCs w:val="16"/>
                              </w:rPr>
                            </w:r>
                          </w:p>
                          <w:p>
                            <w:pPr>
                              <w:pStyle w:val="Contenudecadre"/>
                              <w:spacing w:lineRule="exact" w:line="180"/>
                              <w:jc w:val="end"/>
                              <w:rPr>
                                <w:rFonts w:ascii="Arial Narrow" w:hAnsi="Arial Narrow"/>
                                <w:sz w:val="16"/>
                                <w:szCs w:val="16"/>
                              </w:rPr>
                            </w:pPr>
                            <w:r>
                              <w:rPr>
                                <w:rFonts w:ascii="Arial Narrow" w:hAnsi="Arial Narrow"/>
                                <w:bCs/>
                                <w:sz w:val="16"/>
                                <w:szCs w:val="16"/>
                              </w:rPr>
                              <w:t>Réf. :</w:t>
                            </w:r>
                            <w:r>
                              <w:rPr>
                                <w:rFonts w:ascii="Arial Narrow" w:hAnsi="Arial Narrow"/>
                                <w:sz w:val="16"/>
                                <w:szCs w:val="16"/>
                              </w:rPr>
                              <w:t>11 // J-F.S.</w:t>
                            </w:r>
                          </w:p>
                          <w:p>
                            <w:pPr>
                              <w:pStyle w:val="Contenudecadre"/>
                              <w:spacing w:lineRule="exact" w:line="210"/>
                              <w:jc w:val="end"/>
                              <w:rPr>
                                <w:rFonts w:ascii="Arial Narrow" w:hAnsi="Arial Narrow"/>
                                <w:b/>
                                <w:sz w:val="18"/>
                                <w:szCs w:val="18"/>
                              </w:rPr>
                            </w:pPr>
                            <w:r>
                              <w:rPr/>
                            </w:r>
                          </w:p>
                        </w:txbxContent>
                      </v:textbox>
                      <w10:wrap type="none"/>
                    </v:rect>
                  </w:pict>
                </mc:Fallback>
              </mc:AlternateContent>
              <w:drawing>
                <wp:inline distT="0" distB="0" distL="0" distR="0">
                  <wp:extent cx="1682115" cy="92583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2"/>
                          <a:stretch>
                            <a:fillRect/>
                          </a:stretch>
                        </pic:blipFill>
                        <pic:spPr bwMode="auto">
                          <a:xfrm>
                            <a:off x="0" y="0"/>
                            <a:ext cx="1682115" cy="925830"/>
                          </a:xfrm>
                          <a:prstGeom prst="rect">
                            <a:avLst/>
                          </a:prstGeom>
                          <a:noFill/>
                        </pic:spPr>
                      </pic:pic>
                    </a:graphicData>
                  </a:graphic>
                </wp:inline>
              </w:drawing>
            </w:r>
          </w:p>
        </w:tc>
        <w:tc>
          <w:tcPr>
            <w:tcW w:w="236" w:type="dxa"/>
            <w:tcBorders>
              <w:top w:val="nil"/>
              <w:start w:val="nil"/>
              <w:bottom w:val="nil"/>
              <w:end w:val="nil"/>
            </w:tcBorders>
          </w:tcPr>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p>
            <w:pPr>
              <w:pStyle w:val="Normal"/>
              <w:widowControl/>
              <w:spacing w:before="0" w:after="0"/>
              <w:ind w:end="-142"/>
              <w:jc w:val="both"/>
              <w:rPr>
                <w:kern w:val="0"/>
                <w:lang w:val="fr-FR" w:bidi="ar-SA"/>
              </w:rPr>
            </w:pPr>
            <w:r>
              <w:rPr>
                <w:kern w:val="0"/>
                <w:lang w:val="fr-FR" w:bidi="ar-SA"/>
              </w:rPr>
            </w:r>
          </w:p>
        </w:tc>
        <w:tc>
          <w:tcPr>
            <w:tcW w:w="7703" w:type="dxa"/>
            <w:tcBorders>
              <w:top w:val="nil"/>
              <w:start w:val="nil"/>
              <w:bottom w:val="nil"/>
              <w:end w:val="nil"/>
            </w:tcBorders>
          </w:tcPr>
          <w:p>
            <w:pPr>
              <w:pStyle w:val="Normal"/>
              <w:widowControl/>
              <w:spacing w:before="0" w:after="0"/>
              <w:ind w:end="-142"/>
              <w:jc w:val="both"/>
              <w:rPr>
                <w:kern w:val="0"/>
                <w:lang w:val="fr-FR" w:bidi="ar-SA"/>
              </w:rPr>
            </w:pPr>
            <w:r>
              <w:rPr>
                <w:kern w:val="0"/>
                <w:lang w:val="fr-FR" w:bidi="ar-SA"/>
              </w:rPr>
              <mc:AlternateContent>
                <mc:Choice Requires="wps">
                  <w:drawing>
                    <wp:anchor behindDoc="0" distT="40640" distB="62230" distL="108585" distR="128270" simplePos="0" locked="0" layoutInCell="1" allowOverlap="1" relativeHeight="5" wp14:anchorId="2395A63D">
                      <wp:simplePos x="0" y="0"/>
                      <wp:positionH relativeFrom="margin">
                        <wp:posOffset>-68580</wp:posOffset>
                      </wp:positionH>
                      <wp:positionV relativeFrom="paragraph">
                        <wp:posOffset>528955</wp:posOffset>
                      </wp:positionV>
                      <wp:extent cx="4400550" cy="615950"/>
                      <wp:effectExtent l="5080" t="5080" r="5080" b="5080"/>
                      <wp:wrapSquare wrapText="bothSides"/>
                      <wp:docPr id="3" name="Zone de texte 2"/>
                      <a:graphic xmlns:a="http://schemas.openxmlformats.org/drawingml/2006/main">
                        <a:graphicData uri="http://schemas.microsoft.com/office/word/2010/wordprocessingShape">
                          <wps:wsp>
                            <wps:cNvSpPr/>
                            <wps:spPr>
                              <a:xfrm>
                                <a:off x="0" y="0"/>
                                <a:ext cx="4400640" cy="6159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b/>
                                      <w:sz w:val="24"/>
                                      <w:szCs w:val="24"/>
                                    </w:rPr>
                                  </w:pPr>
                                  <w:r>
                                    <w:rPr>
                                      <w:b/>
                                      <w:sz w:val="24"/>
                                      <w:szCs w:val="24"/>
                                    </w:rPr>
                                    <w:t>Lettre de mission</w:t>
                                  </w:r>
                                </w:p>
                                <w:p>
                                  <w:pPr>
                                    <w:pStyle w:val="Contenudecadre"/>
                                    <w:jc w:val="center"/>
                                    <w:rPr>
                                      <w:b/>
                                      <w:sz w:val="28"/>
                                      <w:szCs w:val="28"/>
                                    </w:rPr>
                                  </w:pPr>
                                  <w:r>
                                    <w:rPr>
                                      <w:b/>
                                      <w:sz w:val="28"/>
                                      <w:szCs w:val="28"/>
                                    </w:rPr>
                                    <w:t>« Interlocuteur Académique pour le Numérique »</w:t>
                                  </w:r>
                                </w:p>
                                <w:p>
                                  <w:pPr>
                                    <w:pStyle w:val="Contenudecadre"/>
                                    <w:jc w:val="center"/>
                                    <w:rPr/>
                                  </w:pPr>
                                  <w:r>
                                    <w:rPr/>
                                    <w:t>Année scolaire 2025-2026</w:t>
                                  </w:r>
                                </w:p>
                              </w:txbxContent>
                            </wps:txbx>
                            <wps:bodyPr anchor="t">
                              <a:spAutoFit/>
                            </wps:bodyPr>
                          </wps:wsp>
                        </a:graphicData>
                      </a:graphic>
                      <wp14:sizeRelV relativeFrom="margin">
                        <wp14:pctHeight>20000</wp14:pctHeight>
                      </wp14:sizeRelV>
                    </wp:anchor>
                  </w:drawing>
                </mc:Choice>
                <mc:Fallback>
                  <w:pict>
                    <v:rect id="shape_0" ID="Zone de texte 2" path="m0,0l-2147483645,0l-2147483645,-2147483646l0,-2147483646xe" fillcolor="white" stroked="t" o:allowincell="t" style="position:absolute;margin-left:-5.4pt;margin-top:41.65pt;width:346.45pt;height:48.45pt;mso-wrap-style:square;v-text-anchor:top;mso-position-horizontal-relative:margin" wp14:anchorId="2395A63D">
                      <v:fill o:detectmouseclick="t" type="solid" color2="black"/>
                      <v:stroke color="black" weight="9360" joinstyle="miter" endcap="flat"/>
                      <v:textbox>
                        <w:txbxContent>
                          <w:p>
                            <w:pPr>
                              <w:pStyle w:val="Contenudecadre"/>
                              <w:jc w:val="center"/>
                              <w:rPr>
                                <w:b/>
                                <w:sz w:val="24"/>
                                <w:szCs w:val="24"/>
                              </w:rPr>
                            </w:pPr>
                            <w:r>
                              <w:rPr>
                                <w:b/>
                                <w:sz w:val="24"/>
                                <w:szCs w:val="24"/>
                              </w:rPr>
                              <w:t>Lettre de mission</w:t>
                            </w:r>
                          </w:p>
                          <w:p>
                            <w:pPr>
                              <w:pStyle w:val="Contenudecadre"/>
                              <w:jc w:val="center"/>
                              <w:rPr>
                                <w:b/>
                                <w:sz w:val="28"/>
                                <w:szCs w:val="28"/>
                              </w:rPr>
                            </w:pPr>
                            <w:r>
                              <w:rPr>
                                <w:b/>
                                <w:sz w:val="28"/>
                                <w:szCs w:val="28"/>
                              </w:rPr>
                              <w:t>« Interlocuteur Académique pour le Numérique »</w:t>
                            </w:r>
                          </w:p>
                          <w:p>
                            <w:pPr>
                              <w:pStyle w:val="Contenudecadre"/>
                              <w:jc w:val="center"/>
                              <w:rPr/>
                            </w:pPr>
                            <w:r>
                              <w:rPr/>
                              <w:t>Année scolaire 2025-2026</w:t>
                            </w:r>
                          </w:p>
                        </w:txbxContent>
                      </v:textbox>
                      <w10:wrap type="square"/>
                    </v:rect>
                  </w:pict>
                </mc:Fallback>
              </mc:AlternateContent>
            </w:r>
          </w:p>
        </w:tc>
      </w:tr>
    </w:tbl>
    <w:p>
      <w:pPr>
        <w:pStyle w:val="Normal"/>
        <w:ind w:firstLine="142" w:start="142" w:end="-8"/>
        <w:jc w:val="both"/>
        <w:rPr>
          <w:sz w:val="18"/>
          <w:szCs w:val="18"/>
        </w:rPr>
      </w:pPr>
      <w:r>
        <w:rPr>
          <w:sz w:val="18"/>
          <w:szCs w:val="18"/>
        </w:rPr>
        <w:t>Une mission d’Interlocuteur Académique pour le Numérique (IAN) pour l’année scolaire 2025/2026 est confiée à</w:t>
      </w:r>
      <w:r>
        <w:rPr>
          <w:b/>
          <w:sz w:val="18"/>
          <w:szCs w:val="18"/>
        </w:rPr>
        <w:t xml:space="preserve"> Mme Louise MOREAU</w:t>
      </w:r>
      <w:r>
        <w:rPr>
          <w:sz w:val="18"/>
          <w:szCs w:val="18"/>
        </w:rPr>
        <w:t xml:space="preserve"> professeur de </w:t>
      </w:r>
      <w:r>
        <w:rPr>
          <w:b/>
          <w:bCs/>
          <w:sz w:val="18"/>
          <w:szCs w:val="18"/>
        </w:rPr>
        <w:t>Lettres</w:t>
      </w:r>
      <w:r>
        <w:rPr>
          <w:sz w:val="18"/>
          <w:szCs w:val="18"/>
        </w:rPr>
        <w:t xml:space="preserve"> au </w:t>
      </w:r>
      <w:r>
        <w:rPr>
          <w:b/>
          <w:bCs/>
          <w:sz w:val="18"/>
          <w:szCs w:val="18"/>
        </w:rPr>
        <w:t> Collège Auxence Contout</w:t>
      </w:r>
      <w:r>
        <w:rPr>
          <w:sz w:val="18"/>
          <w:szCs w:val="18"/>
        </w:rPr>
        <w:t>.</w:t>
      </w:r>
    </w:p>
    <w:p>
      <w:pPr>
        <w:pStyle w:val="Normal"/>
        <w:ind w:firstLine="142" w:start="142" w:end="-8"/>
        <w:jc w:val="both"/>
        <w:rPr>
          <w:sz w:val="18"/>
          <w:szCs w:val="18"/>
        </w:rPr>
      </w:pPr>
      <w:r>
        <w:rPr>
          <w:sz w:val="18"/>
          <w:szCs w:val="18"/>
        </w:rPr>
        <w:t>Sous la double responsabilité de l’inspecteur pédagogique de sa discipline et du délégué de région académique au numérique pour l’éducation (DRANE), l’IAN fait partie intégrante de la DRANE avec laquelle il collabore. Il contribue à porter au sein de sa discipline, les orientations de la stratégie nationale pour le développement des usages du numérique éducatif, déclinée en académie sous la forme d’une Feuille de Route. En tant que conseiller de l’inspecteur il contribue à déterminer les priorités en fonction du contexte disciplinaire de l’année en cours.</w:t>
      </w:r>
    </w:p>
    <w:p>
      <w:pPr>
        <w:pStyle w:val="Normal"/>
        <w:ind w:firstLine="142" w:start="142" w:end="-8"/>
        <w:jc w:val="both"/>
        <w:rPr>
          <w:sz w:val="18"/>
          <w:szCs w:val="18"/>
        </w:rPr>
      </w:pPr>
      <w:r>
        <w:rPr>
          <w:sz w:val="18"/>
          <w:szCs w:val="18"/>
        </w:rPr>
      </w:r>
    </w:p>
    <w:p>
      <w:pPr>
        <w:pStyle w:val="Normal"/>
        <w:spacing w:before="0" w:after="120"/>
        <w:ind w:firstLine="142" w:start="142" w:end="-8"/>
        <w:jc w:val="both"/>
        <w:rPr>
          <w:sz w:val="18"/>
          <w:szCs w:val="18"/>
        </w:rPr>
      </w:pPr>
      <w:r>
        <w:rPr>
          <w:sz w:val="18"/>
          <w:szCs w:val="18"/>
        </w:rPr>
        <w:t>Son activité dédiée au numérique éducatif se compose d’une partie socle et d’une partie disciplinaire :</w:t>
      </w:r>
    </w:p>
    <w:p>
      <w:pPr>
        <w:pStyle w:val="Normal"/>
        <w:spacing w:before="0" w:after="120"/>
        <w:ind w:firstLine="142" w:start="142" w:end="-8"/>
        <w:jc w:val="both"/>
        <w:rPr>
          <w:b/>
          <w:bCs/>
        </w:rPr>
      </w:pPr>
      <w:r>
        <w:rPr>
          <w:b/>
          <w:bCs/>
        </w:rPr>
        <w:t>Partie socle numérique éducatif :</w:t>
      </w:r>
    </w:p>
    <w:p>
      <w:pPr>
        <w:pStyle w:val="Normal"/>
        <w:numPr>
          <w:ilvl w:val="0"/>
          <w:numId w:val="2"/>
        </w:numPr>
        <w:spacing w:before="0" w:after="60"/>
        <w:ind w:hanging="284" w:start="426" w:end="-8"/>
        <w:jc w:val="both"/>
        <w:rPr>
          <w:sz w:val="18"/>
          <w:szCs w:val="18"/>
        </w:rPr>
      </w:pPr>
      <w:r>
        <w:rPr>
          <w:sz w:val="18"/>
          <w:szCs w:val="18"/>
        </w:rPr>
        <w:t>Assurer la formation au numérique éducatif de ses pairs en lien avec le CRCN edu et accompagner les équipes pédagogiques dans les usages innovants ;</w:t>
      </w:r>
    </w:p>
    <w:p>
      <w:pPr>
        <w:pStyle w:val="Normal"/>
        <w:numPr>
          <w:ilvl w:val="0"/>
          <w:numId w:val="2"/>
        </w:numPr>
        <w:spacing w:before="0" w:after="60"/>
        <w:ind w:hanging="284" w:start="426" w:end="-8"/>
        <w:jc w:val="both"/>
        <w:rPr>
          <w:sz w:val="18"/>
          <w:szCs w:val="18"/>
        </w:rPr>
      </w:pPr>
      <w:r>
        <w:rPr>
          <w:sz w:val="18"/>
          <w:szCs w:val="18"/>
        </w:rPr>
        <w:t>Être sollicité pour assurer des formations numériques académiques généralistes et/ou disciplinaires dans le cadre du PAF (telle que l’intégration de l’IA dans les pratiques disciplinaires) et en collaboration avec la DRANE ;</w:t>
      </w:r>
    </w:p>
    <w:p>
      <w:pPr>
        <w:pStyle w:val="Normal"/>
        <w:numPr>
          <w:ilvl w:val="0"/>
          <w:numId w:val="2"/>
        </w:numPr>
        <w:spacing w:before="0" w:after="60"/>
        <w:ind w:hanging="284" w:start="426" w:end="-8"/>
        <w:jc w:val="both"/>
        <w:rPr>
          <w:sz w:val="18"/>
          <w:szCs w:val="18"/>
        </w:rPr>
      </w:pPr>
      <w:r>
        <w:rPr>
          <w:sz w:val="18"/>
          <w:szCs w:val="18"/>
        </w:rPr>
        <w:t>S’autopositionner sur l’ensemble des parcours PIX+EDU ;</w:t>
      </w:r>
    </w:p>
    <w:p>
      <w:pPr>
        <w:pStyle w:val="ListParagraph"/>
        <w:numPr>
          <w:ilvl w:val="0"/>
          <w:numId w:val="2"/>
        </w:numPr>
        <w:spacing w:before="0" w:after="0"/>
        <w:ind w:hanging="284" w:start="426"/>
        <w:contextualSpacing w:val="false"/>
        <w:jc w:val="both"/>
        <w:rPr>
          <w:sz w:val="18"/>
          <w:szCs w:val="18"/>
        </w:rPr>
      </w:pPr>
      <w:bookmarkStart w:id="2" w:name="_Hlk177450857"/>
      <w:bookmarkEnd w:id="2"/>
      <w:r>
        <w:rPr>
          <w:sz w:val="18"/>
          <w:szCs w:val="18"/>
        </w:rPr>
        <w:t>Participer aux journées académiques de regroupement des IAN et si besoin à des</w:t>
      </w:r>
      <w:r>
        <w:rPr/>
        <w:t xml:space="preserve"> </w:t>
      </w:r>
      <w:r>
        <w:rPr>
          <w:sz w:val="18"/>
          <w:szCs w:val="18"/>
        </w:rPr>
        <w:t>manifestations académiques voire nationales (séminaires, ...).</w:t>
      </w:r>
    </w:p>
    <w:p>
      <w:pPr>
        <w:pStyle w:val="ListParagraph"/>
        <w:spacing w:before="0" w:after="0"/>
        <w:ind w:start="426"/>
        <w:contextualSpacing w:val="false"/>
        <w:jc w:val="both"/>
        <w:rPr>
          <w:sz w:val="18"/>
          <w:szCs w:val="18"/>
        </w:rPr>
      </w:pPr>
      <w:r>
        <w:rPr>
          <w:sz w:val="18"/>
          <w:szCs w:val="18"/>
        </w:rPr>
      </w:r>
      <w:bookmarkStart w:id="3" w:name="_Hlk177450857"/>
      <w:bookmarkStart w:id="4" w:name="_Hlk177450857"/>
      <w:bookmarkEnd w:id="4"/>
    </w:p>
    <w:p>
      <w:pPr>
        <w:pStyle w:val="Normal"/>
        <w:spacing w:lineRule="auto" w:line="360" w:before="0" w:after="80"/>
        <w:ind w:hanging="284" w:start="426" w:end="-8"/>
        <w:jc w:val="both"/>
        <w:rPr>
          <w:b/>
        </w:rPr>
      </w:pPr>
      <w:r>
        <w:rPr>
          <w:b/>
        </w:rPr>
        <w:t>Partie disciplinaire numérique éducatif :</w:t>
      </w:r>
    </w:p>
    <w:p>
      <w:pPr>
        <w:pStyle w:val="Normal"/>
        <w:numPr>
          <w:ilvl w:val="0"/>
          <w:numId w:val="2"/>
        </w:numPr>
        <w:spacing w:before="0" w:after="60"/>
        <w:ind w:hanging="284" w:start="426" w:end="-8"/>
        <w:jc w:val="both"/>
        <w:rPr>
          <w:sz w:val="18"/>
          <w:szCs w:val="18"/>
        </w:rPr>
      </w:pPr>
      <w:r>
        <w:rPr>
          <w:sz w:val="18"/>
          <w:szCs w:val="18"/>
        </w:rPr>
        <w:t>Impulser les usages numériques disciplinaires avec l’ENT WILAPA et produire des parcours pédagogiques scénarisés sur la plateforme Moodle ELEA avec référencement EDUbase ;</w:t>
      </w:r>
    </w:p>
    <w:p>
      <w:pPr>
        <w:pStyle w:val="Normal"/>
        <w:numPr>
          <w:ilvl w:val="0"/>
          <w:numId w:val="2"/>
        </w:numPr>
        <w:spacing w:before="0" w:after="60"/>
        <w:ind w:hanging="284" w:start="426" w:end="-8"/>
        <w:jc w:val="both"/>
        <w:rPr>
          <w:sz w:val="18"/>
          <w:szCs w:val="18"/>
        </w:rPr>
      </w:pPr>
      <w:r>
        <w:rPr>
          <w:sz w:val="18"/>
          <w:szCs w:val="18"/>
        </w:rPr>
        <w:t>Développer des communautés de pratiques dans sa discipline en relation avec le numérique éducatif.</w:t>
      </w:r>
    </w:p>
    <w:p>
      <w:pPr>
        <w:pStyle w:val="Normal"/>
        <w:spacing w:before="0" w:after="60"/>
        <w:ind w:end="-8"/>
        <w:jc w:val="both"/>
        <w:rPr>
          <w:sz w:val="18"/>
          <w:szCs w:val="18"/>
        </w:rPr>
      </w:pPr>
      <w:r>
        <w:rPr>
          <w:sz w:val="18"/>
          <w:szCs w:val="18"/>
        </w:rPr>
      </w:r>
    </w:p>
    <w:p>
      <w:pPr>
        <w:pStyle w:val="Normal"/>
        <w:spacing w:before="80" w:after="0"/>
        <w:ind w:firstLine="142" w:end="-8"/>
        <w:jc w:val="both"/>
        <w:rPr>
          <w:rFonts w:ascii="Cambria" w:hAnsi="Cambria" w:asciiTheme="majorHAnsi" w:hAnsiTheme="majorHAnsi"/>
          <w:sz w:val="18"/>
          <w:szCs w:val="18"/>
        </w:rPr>
      </w:pPr>
      <w:bookmarkStart w:id="5" w:name="__DdeLink__259_1904287642"/>
      <w:r>
        <w:rPr>
          <w:sz w:val="18"/>
          <w:szCs w:val="18"/>
        </w:rPr>
        <w:t xml:space="preserve">L’IAN </w:t>
      </w:r>
      <w:bookmarkStart w:id="6" w:name="_Hlk177382277"/>
      <w:r>
        <w:rPr>
          <w:sz w:val="18"/>
          <w:szCs w:val="18"/>
        </w:rPr>
        <w:t xml:space="preserve">renseigne avant la mi-mai un formulaire en ligne sur le site de la DRANE précisant les activités soutenues au regard de la lettre de </w:t>
      </w:r>
      <w:bookmarkEnd w:id="6"/>
      <w:r>
        <w:rPr>
          <w:sz w:val="18"/>
          <w:szCs w:val="18"/>
        </w:rPr>
        <w:t xml:space="preserve">mission, les informations collectées seront partagées avec l’inspecteur disciplinaire. Pour l’accomplissement de sa mission, </w:t>
      </w:r>
      <w:r>
        <w:rPr>
          <w:b/>
          <w:sz w:val="18"/>
          <w:szCs w:val="18"/>
        </w:rPr>
        <w:t>Mme Louise MOREAU</w:t>
      </w:r>
      <w:r>
        <w:rPr>
          <w:sz w:val="18"/>
          <w:szCs w:val="18"/>
        </w:rPr>
        <w:t xml:space="preserve"> bénéficiera d’une « indemnité pour mission particulière » (IMP) sur avis de l’inspecteur de sa discipline et  en fonction des informations renseignées dans le formulaire sur le site de la DRANE. </w:t>
      </w:r>
      <w:bookmarkEnd w:id="5"/>
    </w:p>
    <w:p>
      <w:pPr>
        <w:pStyle w:val="Normal"/>
        <w:spacing w:before="0" w:after="240"/>
        <w:jc w:val="both"/>
        <w:rPr/>
      </w:pPr>
      <w:r>
        <w:rPr/>
      </w:r>
    </w:p>
    <w:p>
      <w:pPr>
        <w:pStyle w:val="Normal"/>
        <w:spacing w:lineRule="auto" w:line="360" w:before="0" w:after="120"/>
        <w:ind w:start="142"/>
        <w:jc w:val="both"/>
        <w:rPr>
          <w:sz w:val="18"/>
          <w:szCs w:val="18"/>
        </w:rPr>
      </w:pPr>
      <w:r>
        <w:rPr>
          <w:sz w:val="18"/>
          <w:szCs w:val="18"/>
        </w:rPr>
        <w:t xml:space="preserve">Fait à Cayenne, le </w:t>
      </w:r>
      <w:r>
        <w:rPr>
          <w:sz w:val="18"/>
          <w:szCs w:val="18"/>
        </w:rPr>
        <w:fldChar w:fldCharType="begin"/>
      </w:r>
      <w:r>
        <w:rPr>
          <w:sz w:val="18"/>
          <w:szCs w:val="18"/>
        </w:rPr>
        <w:instrText xml:space="preserve"> DATE \@"dd/MM/yyyy" </w:instrText>
      </w:r>
      <w:r>
        <w:rPr>
          <w:sz w:val="18"/>
          <w:szCs w:val="18"/>
        </w:rPr>
        <w:fldChar w:fldCharType="separate"/>
      </w:r>
      <w:r>
        <w:rPr>
          <w:sz w:val="18"/>
          <w:szCs w:val="18"/>
        </w:rPr>
        <w:t>08/10/2025</w:t>
      </w:r>
      <w:r>
        <w:rPr>
          <w:sz w:val="18"/>
          <w:szCs w:val="18"/>
        </w:rPr>
        <w:fldChar w:fldCharType="end"/>
      </w:r>
    </w:p>
    <w:tbl>
      <w:tblPr>
        <w:tblStyle w:val="Grilledutableau"/>
        <w:tblW w:w="7930" w:type="dxa"/>
        <w:jc w:val="start"/>
        <w:tblInd w:w="142" w:type="dxa"/>
        <w:tblLayout w:type="fixed"/>
        <w:tblCellMar>
          <w:top w:w="0" w:type="dxa"/>
          <w:start w:w="108" w:type="dxa"/>
          <w:bottom w:w="0" w:type="dxa"/>
          <w:end w:w="108" w:type="dxa"/>
        </w:tblCellMar>
        <w:tblLook w:val="04a0" w:noHBand="0" w:noVBand="1" w:firstColumn="1" w:lastRow="0" w:lastColumn="0" w:firstRow="1"/>
      </w:tblPr>
      <w:tblGrid>
        <w:gridCol w:w="3972"/>
        <w:gridCol w:w="3957"/>
      </w:tblGrid>
      <w:tr>
        <w:trPr/>
        <w:tc>
          <w:tcPr>
            <w:tcW w:w="3972" w:type="dxa"/>
            <w:tcBorders>
              <w:top w:val="nil"/>
              <w:start w:val="nil"/>
              <w:bottom w:val="nil"/>
              <w:end w:val="nil"/>
            </w:tcBorders>
          </w:tcPr>
          <w:p>
            <w:pPr>
              <w:pStyle w:val="Normal"/>
              <w:widowControl/>
              <w:spacing w:lineRule="auto" w:line="360" w:before="0" w:after="120"/>
              <w:ind w:start="142"/>
              <w:jc w:val="center"/>
              <w:rPr>
                <w:sz w:val="18"/>
                <w:szCs w:val="18"/>
              </w:rPr>
            </w:pPr>
            <w:r>
              <w:rPr>
                <w:kern w:val="0"/>
                <w:sz w:val="18"/>
                <w:szCs w:val="18"/>
                <w:lang w:val="fr-FR" w:bidi="ar-SA"/>
              </w:rPr>
              <w:t>L’Interlocuteur Académique pour le Numérique</w:t>
            </w:r>
          </w:p>
          <w:p>
            <w:pPr>
              <w:pStyle w:val="Normal"/>
              <w:widowControl/>
              <w:spacing w:lineRule="auto" w:line="360" w:before="0" w:after="120"/>
              <w:jc w:val="center"/>
              <w:rPr>
                <w:sz w:val="18"/>
                <w:szCs w:val="18"/>
              </w:rPr>
            </w:pPr>
            <w:r>
              <w:rPr>
                <w:kern w:val="0"/>
                <w:sz w:val="18"/>
                <w:szCs w:val="18"/>
                <w:lang w:val="fr-FR" w:bidi="ar-SA"/>
              </w:rPr>
            </w:r>
          </w:p>
        </w:tc>
        <w:tc>
          <w:tcPr>
            <w:tcW w:w="3957" w:type="dxa"/>
            <w:tcBorders>
              <w:top w:val="nil"/>
              <w:start w:val="nil"/>
              <w:bottom w:val="nil"/>
              <w:end w:val="nil"/>
            </w:tcBorders>
          </w:tcPr>
          <w:p>
            <w:pPr>
              <w:pStyle w:val="Normal"/>
              <w:widowControl/>
              <w:spacing w:lineRule="auto" w:line="360" w:before="0" w:after="120"/>
              <w:jc w:val="center"/>
              <w:rPr>
                <w:sz w:val="18"/>
                <w:szCs w:val="18"/>
              </w:rPr>
            </w:pPr>
            <w:r>
              <w:rPr>
                <w:kern w:val="0"/>
                <w:sz w:val="18"/>
                <w:szCs w:val="18"/>
                <w:lang w:val="fr-FR" w:bidi="ar-SA"/>
              </w:rPr>
              <w:t>Le Recteur</w:t>
            </w:r>
          </w:p>
        </w:tc>
      </w:tr>
      <w:tr>
        <w:trPr/>
        <w:tc>
          <w:tcPr>
            <w:tcW w:w="3972" w:type="dxa"/>
            <w:tcBorders>
              <w:top w:val="nil"/>
              <w:start w:val="nil"/>
              <w:bottom w:val="nil"/>
              <w:end w:val="nil"/>
            </w:tcBorders>
          </w:tcPr>
          <w:p>
            <w:pPr>
              <w:pStyle w:val="Normal"/>
              <w:widowControl/>
              <w:spacing w:lineRule="auto" w:line="360" w:before="0" w:after="120"/>
              <w:ind w:start="142"/>
              <w:jc w:val="both"/>
              <w:rPr>
                <w:sz w:val="18"/>
                <w:szCs w:val="18"/>
              </w:rPr>
            </w:pPr>
            <w:r>
              <w:rPr>
                <w:kern w:val="0"/>
                <w:sz w:val="18"/>
                <w:szCs w:val="18"/>
                <w:lang w:val="fr-FR" w:bidi="ar-SA"/>
              </w:rPr>
            </w:r>
          </w:p>
          <w:p>
            <w:pPr>
              <w:pStyle w:val="Normal"/>
              <w:widowControl/>
              <w:spacing w:lineRule="auto" w:line="360" w:before="0" w:after="120"/>
              <w:ind w:start="142"/>
              <w:jc w:val="both"/>
              <w:rPr>
                <w:sz w:val="18"/>
                <w:szCs w:val="18"/>
              </w:rPr>
            </w:pPr>
            <w:r>
              <w:rPr>
                <w:kern w:val="0"/>
                <w:sz w:val="18"/>
                <w:szCs w:val="18"/>
                <w:lang w:val="fr-FR" w:bidi="ar-SA"/>
              </w:rPr>
              <w:t>Prénom Nom</w:t>
            </w:r>
          </w:p>
        </w:tc>
        <w:tc>
          <w:tcPr>
            <w:tcW w:w="3957" w:type="dxa"/>
            <w:tcBorders>
              <w:top w:val="nil"/>
              <w:start w:val="nil"/>
              <w:bottom w:val="nil"/>
              <w:end w:val="nil"/>
            </w:tcBorders>
          </w:tcPr>
          <w:p>
            <w:pPr>
              <w:pStyle w:val="Normal"/>
              <w:widowControl/>
              <w:spacing w:lineRule="auto" w:line="360" w:before="0" w:after="120"/>
              <w:jc w:val="both"/>
              <w:rPr>
                <w:sz w:val="18"/>
                <w:szCs w:val="18"/>
              </w:rPr>
            </w:pPr>
            <w:r>
              <w:rPr>
                <w:kern w:val="0"/>
                <w:sz w:val="18"/>
                <w:szCs w:val="18"/>
                <w:lang w:val="fr-FR" w:bidi="ar-SA"/>
              </w:rPr>
            </w:r>
          </w:p>
        </w:tc>
      </w:tr>
    </w:tbl>
    <w:p>
      <w:pPr>
        <w:pStyle w:val="Normal"/>
        <w:spacing w:lineRule="auto" w:line="360" w:before="0" w:after="120"/>
        <w:ind w:start="142"/>
        <w:jc w:val="both"/>
        <w:rPr>
          <w:sz w:val="18"/>
          <w:szCs w:val="18"/>
        </w:rPr>
      </w:pPr>
      <w:r>
        <w:rPr>
          <w:sz w:val="18"/>
          <w:szCs w:val="18"/>
        </w:rPr>
      </w:r>
    </w:p>
    <w:sectPr>
      <w:type w:val="nextPage"/>
      <w:pgSz w:w="11906" w:h="16838"/>
      <w:pgMar w:left="2977"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Arial">
    <w:charset w:val="01" w:characterSet="utf-8"/>
    <w:family w:val="swiss"/>
    <w:pitch w:val="variable"/>
  </w:font>
  <w:font w:name="Arial Narrow">
    <w:charset w:val="01" w:characterSet="utf-8"/>
    <w:family w:val="swiss"/>
    <w:pitch w:val="variable"/>
  </w:font>
  <w:font w:name="Lucida Grande">
    <w:charset w:val="01" w:characterSet="utf-8"/>
    <w:family w:val="roman"/>
    <w:pitch w:val="variable"/>
  </w:font>
  <w:font w:name="Carlito">
    <w:altName w:val="Calibri"/>
    <w:charset w:val="01" w:characterSet="utf-8"/>
    <w:family w:val="swiss"/>
    <w:pitch w:val="variable"/>
  </w:font>
  <w:font w:name="Lucida Grande">
    <w:charset w:val="01" w:characterSet="utf-8"/>
    <w:family w:val="swiss"/>
    <w:pitch w:val="variable"/>
  </w:font>
  <w:font w:name="Cambria">
    <w:charset w:val="01" w:characterSet="utf-8"/>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pStyle w:val="Heading4"/>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49d"/>
    <w:pPr>
      <w:widowControl/>
      <w:bidi w:val="0"/>
      <w:spacing w:lineRule="auto" w:line="240" w:before="0" w:after="0"/>
      <w:jc w:val="start"/>
    </w:pPr>
    <w:rPr>
      <w:rFonts w:ascii="Arial" w:hAnsi="Arial" w:eastAsia="Times New Roman" w:cs="Arial"/>
      <w:color w:val="auto"/>
      <w:kern w:val="0"/>
      <w:sz w:val="20"/>
      <w:szCs w:val="20"/>
      <w:lang w:eastAsia="fr-FR" w:val="fr-FR" w:bidi="ar-SA"/>
    </w:rPr>
  </w:style>
  <w:style w:type="paragraph" w:styleId="Heading4">
    <w:name w:val="heading 4"/>
    <w:basedOn w:val="Normal"/>
    <w:next w:val="Normal"/>
    <w:link w:val="Titre4Car"/>
    <w:qFormat/>
    <w:rsid w:val="001b7d8e"/>
    <w:pPr>
      <w:keepNext w:val="true"/>
      <w:numPr>
        <w:ilvl w:val="3"/>
        <w:numId w:val="1"/>
      </w:numPr>
      <w:suppressAutoHyphens w:val="true"/>
      <w:jc w:val="end"/>
      <w:outlineLvl w:val="3"/>
    </w:pPr>
    <w:rPr>
      <w:rFonts w:ascii="Arial Narrow" w:hAnsi="Arial Narrow" w:cs="Times New Roman"/>
      <w:b/>
      <w:bCs/>
      <w:sz w:val="16"/>
      <w:szCs w:val="24"/>
      <w:lang w:eastAsia="ar-SA"/>
    </w:rPr>
  </w:style>
  <w:style w:type="paragraph" w:styleId="Heading5">
    <w:name w:val="heading 5"/>
    <w:basedOn w:val="Normal"/>
    <w:next w:val="Normal"/>
    <w:link w:val="Titre5Car"/>
    <w:qFormat/>
    <w:rsid w:val="000f549d"/>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Titre5Car" w:customStyle="1">
    <w:name w:val="Titre 5 Car"/>
    <w:basedOn w:val="DefaultParagraphFont"/>
    <w:qFormat/>
    <w:rsid w:val="000f549d"/>
    <w:rPr>
      <w:rFonts w:ascii="Arial" w:hAnsi="Arial" w:eastAsia="Times New Roman" w:cs="Arial"/>
      <w:b/>
      <w:bCs/>
      <w:i/>
      <w:iCs/>
      <w:sz w:val="26"/>
      <w:szCs w:val="26"/>
      <w:lang w:eastAsia="fr-FR"/>
    </w:rPr>
  </w:style>
  <w:style w:type="character" w:styleId="Hyperlink">
    <w:name w:val="Hyperlink"/>
    <w:rsid w:val="000f549d"/>
    <w:rPr>
      <w:color w:val="0000FF"/>
      <w:u w:val="single"/>
    </w:rPr>
  </w:style>
  <w:style w:type="character" w:styleId="FollowedHyperlink">
    <w:name w:val="FollowedHyperlink"/>
    <w:basedOn w:val="DefaultParagraphFont"/>
    <w:uiPriority w:val="99"/>
    <w:semiHidden/>
    <w:unhideWhenUsed/>
    <w:rsid w:val="00e57607"/>
    <w:rPr>
      <w:color w:themeColor="followedHyperlink" w:val="800080"/>
      <w:u w:val="single"/>
    </w:rPr>
  </w:style>
  <w:style w:type="character" w:styleId="En-tteCar" w:customStyle="1">
    <w:name w:val="En-tête Car"/>
    <w:basedOn w:val="DefaultParagraphFont"/>
    <w:uiPriority w:val="99"/>
    <w:qFormat/>
    <w:rsid w:val="00df2a4f"/>
    <w:rPr>
      <w:rFonts w:ascii="Arial" w:hAnsi="Arial" w:eastAsia="Times New Roman" w:cs="Arial"/>
      <w:sz w:val="20"/>
      <w:szCs w:val="20"/>
      <w:lang w:eastAsia="fr-FR"/>
    </w:rPr>
  </w:style>
  <w:style w:type="character" w:styleId="PieddepageCar" w:customStyle="1">
    <w:name w:val="Pied de page Car"/>
    <w:basedOn w:val="DefaultParagraphFont"/>
    <w:uiPriority w:val="99"/>
    <w:qFormat/>
    <w:rsid w:val="00df2a4f"/>
    <w:rPr>
      <w:rFonts w:ascii="Arial" w:hAnsi="Arial" w:eastAsia="Times New Roman" w:cs="Arial"/>
      <w:sz w:val="20"/>
      <w:szCs w:val="20"/>
      <w:lang w:eastAsia="fr-FR"/>
    </w:rPr>
  </w:style>
  <w:style w:type="character" w:styleId="Titre4Car" w:customStyle="1">
    <w:name w:val="Titre 4 Car"/>
    <w:basedOn w:val="DefaultParagraphFont"/>
    <w:qFormat/>
    <w:rsid w:val="001b7d8e"/>
    <w:rPr>
      <w:rFonts w:ascii="Arial Narrow" w:hAnsi="Arial Narrow" w:eastAsia="Times New Roman" w:cs="Times New Roman"/>
      <w:b/>
      <w:bCs/>
      <w:sz w:val="16"/>
      <w:szCs w:val="24"/>
      <w:lang w:eastAsia="ar-SA"/>
    </w:rPr>
  </w:style>
  <w:style w:type="character" w:styleId="Strong">
    <w:name w:val="Strong"/>
    <w:basedOn w:val="DefaultParagraphFont"/>
    <w:uiPriority w:val="22"/>
    <w:qFormat/>
    <w:rsid w:val="009e7db3"/>
    <w:rPr>
      <w:b/>
      <w:bCs/>
    </w:rPr>
  </w:style>
  <w:style w:type="character" w:styleId="TextedebullesCar" w:customStyle="1">
    <w:name w:val="Texte de bulles Car"/>
    <w:basedOn w:val="DefaultParagraphFont"/>
    <w:link w:val="BalloonText"/>
    <w:uiPriority w:val="99"/>
    <w:semiHidden/>
    <w:qFormat/>
    <w:rsid w:val="00560b59"/>
    <w:rPr>
      <w:rFonts w:ascii="Lucida Grande" w:hAnsi="Lucida Grande" w:eastAsia="Times New Roman" w:cs="Lucida Grande"/>
      <w:sz w:val="18"/>
      <w:szCs w:val="18"/>
      <w:lang w:eastAsia="fr-FR"/>
    </w:rPr>
  </w:style>
  <w:style w:type="character" w:styleId="CommentReference">
    <w:name w:val="annotation reference"/>
    <w:basedOn w:val="DefaultParagraphFont"/>
    <w:uiPriority w:val="99"/>
    <w:semiHidden/>
    <w:unhideWhenUsed/>
    <w:qFormat/>
    <w:rsid w:val="007a7597"/>
    <w:rPr>
      <w:sz w:val="16"/>
      <w:szCs w:val="16"/>
    </w:rPr>
  </w:style>
  <w:style w:type="character" w:styleId="CommentaireCar" w:customStyle="1">
    <w:name w:val="Commentaire Car"/>
    <w:basedOn w:val="DefaultParagraphFont"/>
    <w:uiPriority w:val="99"/>
    <w:semiHidden/>
    <w:qFormat/>
    <w:rsid w:val="007a7597"/>
    <w:rPr>
      <w:rFonts w:ascii="Arial" w:hAnsi="Arial" w:eastAsia="Times New Roman" w:cs="Arial"/>
      <w:sz w:val="20"/>
      <w:szCs w:val="20"/>
      <w:lang w:eastAsia="fr-FR"/>
    </w:rPr>
  </w:style>
  <w:style w:type="character" w:styleId="ObjetducommentaireCar" w:customStyle="1">
    <w:name w:val="Objet du commentaire Car"/>
    <w:basedOn w:val="CommentaireCar"/>
    <w:link w:val="annotationsubject"/>
    <w:uiPriority w:val="99"/>
    <w:semiHidden/>
    <w:qFormat/>
    <w:rsid w:val="007a7597"/>
    <w:rPr>
      <w:rFonts w:ascii="Arial" w:hAnsi="Arial" w:eastAsia="Times New Roman" w:cs="Arial"/>
      <w:b/>
      <w:bCs/>
      <w:sz w:val="20"/>
      <w:szCs w:val="20"/>
      <w:lang w:eastAsia="fr-FR"/>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ListParagraph">
    <w:name w:val="List Paragraph"/>
    <w:basedOn w:val="Normal"/>
    <w:uiPriority w:val="34"/>
    <w:qFormat/>
    <w:rsid w:val="000f549d"/>
    <w:pPr>
      <w:spacing w:before="0" w:after="0"/>
      <w:ind w:start="720"/>
      <w:contextualSpacing/>
    </w:pP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df2a4f"/>
    <w:pPr>
      <w:tabs>
        <w:tab w:val="clear" w:pos="708"/>
        <w:tab w:val="center" w:pos="4536" w:leader="none"/>
        <w:tab w:val="right" w:pos="9072" w:leader="none"/>
      </w:tabs>
    </w:pPr>
    <w:rPr/>
  </w:style>
  <w:style w:type="paragraph" w:styleId="Footer">
    <w:name w:val="footer"/>
    <w:basedOn w:val="Normal"/>
    <w:link w:val="PieddepageCar"/>
    <w:uiPriority w:val="99"/>
    <w:unhideWhenUsed/>
    <w:rsid w:val="00df2a4f"/>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560b59"/>
    <w:pPr/>
    <w:rPr>
      <w:rFonts w:ascii="Lucida Grande" w:hAnsi="Lucida Grande" w:cs="Lucida Grande"/>
      <w:sz w:val="18"/>
      <w:szCs w:val="18"/>
    </w:rPr>
  </w:style>
  <w:style w:type="paragraph" w:styleId="CommentText">
    <w:name w:val="annotation text"/>
    <w:basedOn w:val="Normal"/>
    <w:link w:val="CommentaireCar"/>
    <w:uiPriority w:val="99"/>
    <w:semiHidden/>
    <w:unhideWhenUsed/>
    <w:rsid w:val="007a7597"/>
    <w:pPr/>
    <w:rPr/>
  </w:style>
  <w:style w:type="paragraph" w:styleId="annotationsubject">
    <w:name w:val="annotation subject"/>
    <w:basedOn w:val="CommentText"/>
    <w:next w:val="CommentText"/>
    <w:link w:val="ObjetducommentaireCar"/>
    <w:uiPriority w:val="99"/>
    <w:semiHidden/>
    <w:unhideWhenUsed/>
    <w:qFormat/>
    <w:rsid w:val="007a7597"/>
    <w:pPr/>
    <w:rPr>
      <w:b/>
      <w:bCs/>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0c10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158EA-CD52-4B10-BED6-F599B04C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lettre_mission_refnum_rentree_2013.dotx</Template>
  <TotalTime>5</TotalTime>
  <Application>Collabora_Office/25.04.2.3$Linux_X86_64 LibreOffice_project/dd15ca9f1c40e1983c7b387e50fad9129dbd3501</Application>
  <AppVersion>15.0000</AppVersion>
  <Pages>1</Pages>
  <Words>400</Words>
  <Characters>2270</Characters>
  <CharactersWithSpaces>2649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2025-09-26T13:52:00Z</dcterms:created>
  <dc:creator>jsalles</dc:creator>
  <dc:description/>
  <dc:language>fr-FR</dc:language>
  <cp:lastModifiedBy/>
  <cp:lastPrinted>2024-09-17T13:57:00Z</cp:lastPrinted>
  <dcterms:modified xsi:type="dcterms:W3CDTF">2025-10-08T20:19:32Z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